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86F8">
      <w:pPr>
        <w:spacing w:line="48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诚信复试承诺书</w:t>
      </w:r>
    </w:p>
    <w:p w14:paraId="5A309229"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14642655">
      <w:pPr>
        <w:widowControl/>
        <w:spacing w:line="560" w:lineRule="exact"/>
        <w:ind w:firstLine="632" w:firstLineChars="200"/>
        <w:rPr>
          <w:rFonts w:ascii="仿宋_GB2312" w:hAnsi="Times New Roman" w:eastAsia="仿宋_GB2312"/>
          <w:spacing w:val="-2"/>
          <w:sz w:val="32"/>
          <w:szCs w:val="32"/>
        </w:rPr>
      </w:pPr>
      <w:r>
        <w:rPr>
          <w:rFonts w:hint="eastAsia" w:ascii="仿宋_GB2312" w:hAnsi="Times New Roman" w:eastAsia="仿宋_GB2312"/>
          <w:spacing w:val="-2"/>
          <w:sz w:val="32"/>
          <w:szCs w:val="32"/>
        </w:rPr>
        <w:t>本人自愿参加中国工程物理研究院（以下简称中物院）202</w:t>
      </w:r>
      <w:r>
        <w:rPr>
          <w:rFonts w:hint="eastAsia" w:ascii="仿宋_GB2312" w:hAnsi="Times New Roman" w:eastAsia="仿宋_GB2312"/>
          <w:spacing w:val="-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/>
          <w:spacing w:val="-2"/>
          <w:sz w:val="32"/>
          <w:szCs w:val="32"/>
        </w:rPr>
        <w:t>年研究生复试。本人已熟知《国家教育考试违规处理办法》《“两高”关于办理组织考试作弊等刑事案件适用法律若干问题的解释》，为保证复试的严肃性、公平性、公正性，保障自身合法权益，本人慎重承诺。</w:t>
      </w:r>
    </w:p>
    <w:p w14:paraId="611F52E2"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真实、准确地提供本人个人信息，所提交的材料真实有效。如有错误信息或弄虚作假行为，本人承担由此造成的一切后果。</w:t>
      </w:r>
    </w:p>
    <w:p w14:paraId="09BB974C"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2.认真履行考生义务，遵守考试规则，服从招生部门统一组织安排，接受工作人员的检查、监督和管理。</w:t>
      </w:r>
    </w:p>
    <w:p w14:paraId="7CA8075D"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3.不舞弊、不协助他人舞弊，不找人替考或替他人考试。</w:t>
      </w:r>
    </w:p>
    <w:p w14:paraId="552F62EF"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4.考试过程中不违规操作，不对考试过程录音、录像或截屏，不向外传播扩散考试内容。</w:t>
      </w:r>
    </w:p>
    <w:p w14:paraId="15F35740"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5.对违反以上承诺所造成的后果，本人自愿承担相应责任。如有违规、违纪行为，自愿接受中物院根据国家有关规定所作出的处罚。如有违法行为，自愿接受国家相关法律法规的惩处。</w:t>
      </w:r>
    </w:p>
    <w:p w14:paraId="3366DF5C"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0C938D3D">
      <w:pPr>
        <w:pStyle w:val="2"/>
      </w:pPr>
    </w:p>
    <w:p w14:paraId="139E1536"/>
    <w:p w14:paraId="32A06700">
      <w:pPr>
        <w:widowControl/>
        <w:spacing w:line="560" w:lineRule="exact"/>
        <w:ind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承诺人：</w:t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ab/>
      </w:r>
    </w:p>
    <w:p w14:paraId="4E9C2F2F">
      <w:pPr>
        <w:widowControl/>
        <w:spacing w:line="560" w:lineRule="exact"/>
        <w:ind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日期：</w:t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ab/>
      </w:r>
    </w:p>
    <w:p w14:paraId="58CB0327">
      <w:pPr>
        <w:widowControl/>
        <w:spacing w:line="560" w:lineRule="exact"/>
        <w:ind w:firstLine="420" w:firstLineChars="200"/>
      </w:pPr>
    </w:p>
    <w:p w14:paraId="7F44CA47"/>
    <w:sectPr>
      <w:pgSz w:w="11906" w:h="16838"/>
      <w:pgMar w:top="1418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C0"/>
    <w:rsid w:val="000418E2"/>
    <w:rsid w:val="00085EA5"/>
    <w:rsid w:val="0022618D"/>
    <w:rsid w:val="0038051C"/>
    <w:rsid w:val="00531424"/>
    <w:rsid w:val="00594BAC"/>
    <w:rsid w:val="006F436D"/>
    <w:rsid w:val="00985419"/>
    <w:rsid w:val="00D50B63"/>
    <w:rsid w:val="00EE5939"/>
    <w:rsid w:val="00F141C0"/>
    <w:rsid w:val="00F665BD"/>
    <w:rsid w:val="19DF45E8"/>
    <w:rsid w:val="375D7F31"/>
    <w:rsid w:val="395C3A07"/>
    <w:rsid w:val="6FB2262C"/>
    <w:rsid w:val="75E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3</TotalTime>
  <ScaleCrop>false</ScaleCrop>
  <LinksUpToDate>false</LinksUpToDate>
  <CharactersWithSpaces>412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dwj</cp:lastModifiedBy>
  <dcterms:modified xsi:type="dcterms:W3CDTF">2025-09-25T13:36:21Z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1AD26ED5F36589ACC7D4D468CC4A7E85_43</vt:lpwstr>
  </property>
</Properties>
</file>