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5C9" w14:textId="77777777" w:rsidR="00753727" w:rsidRPr="00782DF7" w:rsidRDefault="00753727" w:rsidP="00CC5116">
      <w:pPr>
        <w:pStyle w:val="a5"/>
        <w:spacing w:before="0" w:after="0" w:line="560" w:lineRule="exact"/>
        <w:outlineLvl w:val="9"/>
        <w:rPr>
          <w:rFonts w:ascii="方正小标宋简体" w:eastAsia="方正小标宋简体" w:hAnsi="方正小标宋简体" w:hint="eastAsia"/>
          <w:b w:val="0"/>
          <w:sz w:val="44"/>
          <w:szCs w:val="44"/>
        </w:rPr>
      </w:pPr>
      <w:r w:rsidRPr="00782DF7">
        <w:rPr>
          <w:rFonts w:ascii="方正小标宋简体" w:eastAsia="方正小标宋简体" w:hAnsi="方正小标宋简体" w:hint="eastAsia"/>
          <w:b w:val="0"/>
          <w:sz w:val="44"/>
          <w:szCs w:val="44"/>
        </w:rPr>
        <w:t>个人成果清单模板</w:t>
      </w:r>
    </w:p>
    <w:p w14:paraId="14F12571" w14:textId="77777777" w:rsidR="00753727" w:rsidRPr="00782DF7" w:rsidRDefault="00753727" w:rsidP="00CC5116">
      <w:pPr>
        <w:pStyle w:val="a5"/>
        <w:spacing w:before="0" w:after="0" w:line="560" w:lineRule="exact"/>
        <w:jc w:val="both"/>
        <w:outlineLvl w:val="9"/>
        <w:rPr>
          <w:rFonts w:ascii="仿宋_GB2312" w:eastAsia="仿宋_GB2312" w:hAnsi="Tahoma" w:cs="Tahoma" w:hint="eastAsia"/>
          <w:b w:val="0"/>
          <w:bCs w:val="0"/>
          <w:color w:val="000000"/>
        </w:rPr>
      </w:pPr>
      <w:r w:rsidRPr="00850DE4">
        <w:rPr>
          <w:rFonts w:ascii="仿宋_GB2312" w:eastAsia="仿宋_GB2312" w:hAnsi="Tahoma" w:cs="Tahoma" w:hint="eastAsia"/>
          <w:bCs w:val="0"/>
          <w:color w:val="000000"/>
        </w:rPr>
        <w:t>要求：</w:t>
      </w:r>
      <w:r w:rsidR="00797D5D">
        <w:rPr>
          <w:rFonts w:ascii="仿宋_GB2312" w:eastAsia="仿宋_GB2312" w:hAnsi="Tahoma" w:cs="Tahoma" w:hint="eastAsia"/>
          <w:b w:val="0"/>
          <w:bCs w:val="0"/>
          <w:color w:val="000000"/>
        </w:rPr>
        <w:t>填写</w:t>
      </w:r>
      <w:r w:rsidR="005C42F1">
        <w:rPr>
          <w:rFonts w:ascii="仿宋_GB2312" w:eastAsia="仿宋_GB2312" w:hAnsi="Tahoma" w:cs="Tahoma" w:hint="eastAsia"/>
          <w:b w:val="0"/>
          <w:bCs w:val="0"/>
          <w:color w:val="000000"/>
        </w:rPr>
        <w:t>近四年</w:t>
      </w:r>
      <w:r w:rsidR="00797D5D">
        <w:rPr>
          <w:rFonts w:ascii="仿宋_GB2312" w:eastAsia="仿宋_GB2312" w:hAnsi="Tahoma" w:cs="Tahoma" w:hint="eastAsia"/>
          <w:b w:val="0"/>
          <w:bCs w:val="0"/>
          <w:color w:val="000000"/>
        </w:rPr>
        <w:t>成果</w:t>
      </w:r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，仅填写本人</w:t>
      </w:r>
      <w:proofErr w:type="gramStart"/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一</w:t>
      </w:r>
      <w:proofErr w:type="gramEnd"/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作或导师</w:t>
      </w:r>
      <w:proofErr w:type="gramStart"/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一</w:t>
      </w:r>
      <w:proofErr w:type="gramEnd"/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作本人二作</w:t>
      </w:r>
      <w:r w:rsidR="00782DF7">
        <w:rPr>
          <w:rFonts w:ascii="仿宋_GB2312" w:eastAsia="仿宋_GB2312" w:hAnsi="Tahoma" w:cs="Tahoma" w:hint="eastAsia"/>
          <w:b w:val="0"/>
          <w:bCs w:val="0"/>
          <w:color w:val="000000"/>
        </w:rPr>
        <w:t>、本人为通讯作者</w:t>
      </w:r>
      <w:r w:rsidRPr="00782DF7">
        <w:rPr>
          <w:rFonts w:ascii="仿宋_GB2312" w:eastAsia="仿宋_GB2312" w:hAnsi="Tahoma" w:cs="Tahoma" w:hint="eastAsia"/>
          <w:b w:val="0"/>
          <w:bCs w:val="0"/>
          <w:color w:val="000000"/>
        </w:rPr>
        <w:t>的成果，填写格式按照模板内容填写，后附相应证明材料按序整理成1个PDF后上传。否则不计入评分。</w:t>
      </w:r>
    </w:p>
    <w:p w14:paraId="0236163A" w14:textId="77777777" w:rsidR="00782DF7" w:rsidRDefault="00782DF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</w:p>
    <w:p w14:paraId="6FFF6F0E" w14:textId="77777777" w:rsidR="00753727" w:rsidRPr="00782DF7" w:rsidRDefault="00782DF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sz w:val="32"/>
          <w:szCs w:val="32"/>
        </w:rPr>
        <w:t>一、发表论文</w:t>
      </w:r>
      <w:r w:rsidR="00CC5116">
        <w:rPr>
          <w:rFonts w:ascii="黑体" w:eastAsia="黑体" w:hAnsi="黑体" w:cs="Tahoma" w:hint="eastAsia"/>
          <w:color w:val="000000"/>
          <w:sz w:val="32"/>
          <w:szCs w:val="32"/>
        </w:rPr>
        <w:t>情况</w:t>
      </w:r>
    </w:p>
    <w:p w14:paraId="355470F0" w14:textId="77777777" w:rsidR="00782DF7" w:rsidRDefault="00782DF7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1.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作者、论文名称、期刊名称、卷/期：页码，检索号（如EI：2012393435458），影响因子IF等……</w:t>
      </w:r>
      <w:proofErr w:type="gramStart"/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…</w:t>
      </w:r>
      <w:proofErr w:type="gramEnd"/>
    </w:p>
    <w:p w14:paraId="037D738B" w14:textId="77777777" w:rsidR="00782DF7" w:rsidRDefault="00782DF7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2.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作者、论文名称、会议名称、会议地点、会议时间、页码、检索号等</w:t>
      </w:r>
    </w:p>
    <w:p w14:paraId="7EC6527D" w14:textId="77777777" w:rsidR="00753727" w:rsidRPr="00782DF7" w:rsidRDefault="00782DF7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3.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……</w:t>
      </w:r>
    </w:p>
    <w:p w14:paraId="1957920E" w14:textId="77777777" w:rsidR="00782DF7" w:rsidRDefault="00782DF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</w:p>
    <w:p w14:paraId="4F8AD450" w14:textId="77777777" w:rsidR="00753727" w:rsidRPr="00782DF7" w:rsidRDefault="0075372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 w:rsidRPr="00782DF7">
        <w:rPr>
          <w:rFonts w:ascii="黑体" w:eastAsia="黑体" w:hAnsi="黑体" w:cs="Tahoma" w:hint="eastAsia"/>
          <w:color w:val="000000"/>
          <w:sz w:val="32"/>
          <w:szCs w:val="32"/>
        </w:rPr>
        <w:t>二、获得专利</w:t>
      </w:r>
    </w:p>
    <w:p w14:paraId="1BFFE7DE" w14:textId="77777777" w:rsidR="00753727" w:rsidRPr="00782DF7" w:rsidRDefault="00782DF7" w:rsidP="00555BB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1.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作者、专利名称、专利号、申请时间/获得时间</w:t>
      </w:r>
    </w:p>
    <w:p w14:paraId="436EEB37" w14:textId="77777777" w:rsidR="00753727" w:rsidRPr="00782DF7" w:rsidRDefault="00782DF7" w:rsidP="00555BB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2.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……</w:t>
      </w:r>
    </w:p>
    <w:p w14:paraId="11428655" w14:textId="77777777" w:rsidR="00753727" w:rsidRPr="00782DF7" w:rsidRDefault="00753727" w:rsidP="00CC5116">
      <w:pPr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14:paraId="40282D31" w14:textId="77777777" w:rsidR="00753727" w:rsidRPr="00782DF7" w:rsidRDefault="00782DF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>
        <w:rPr>
          <w:rFonts w:ascii="黑体" w:eastAsia="黑体" w:hAnsi="黑体" w:cs="Tahoma"/>
          <w:color w:val="000000"/>
          <w:sz w:val="32"/>
          <w:szCs w:val="32"/>
        </w:rPr>
        <w:t>三、</w:t>
      </w:r>
      <w:r w:rsidR="00753727" w:rsidRPr="00782DF7">
        <w:rPr>
          <w:rFonts w:ascii="黑体" w:eastAsia="黑体" w:hAnsi="黑体" w:cs="Tahoma" w:hint="eastAsia"/>
          <w:color w:val="000000"/>
          <w:sz w:val="32"/>
          <w:szCs w:val="32"/>
        </w:rPr>
        <w:t>已获奖项</w:t>
      </w:r>
    </w:p>
    <w:p w14:paraId="605A811F" w14:textId="77777777" w:rsidR="00753727" w:rsidRPr="00782DF7" w:rsidRDefault="00782DF7" w:rsidP="00555BB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1.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**年*月，奖项名称、级别</w:t>
      </w:r>
    </w:p>
    <w:p w14:paraId="0B1877AE" w14:textId="77777777" w:rsidR="00753727" w:rsidRPr="00782DF7" w:rsidRDefault="00782DF7" w:rsidP="00555BBF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2.</w:t>
      </w:r>
      <w:r w:rsidR="00555BBF"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r w:rsidR="00753727" w:rsidRPr="00782DF7">
        <w:rPr>
          <w:rFonts w:ascii="仿宋_GB2312" w:eastAsia="仿宋_GB2312" w:hAnsi="Tahoma" w:cs="Tahoma" w:hint="eastAsia"/>
          <w:color w:val="000000"/>
          <w:sz w:val="32"/>
          <w:szCs w:val="32"/>
        </w:rPr>
        <w:t>……</w:t>
      </w:r>
    </w:p>
    <w:p w14:paraId="44B3F386" w14:textId="77777777" w:rsidR="00753727" w:rsidRPr="00782DF7" w:rsidRDefault="00753727" w:rsidP="00CC5116">
      <w:pPr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14:paraId="4692470D" w14:textId="77777777" w:rsidR="00753727" w:rsidRPr="00782DF7" w:rsidRDefault="0075372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 w:rsidRPr="00782DF7">
        <w:rPr>
          <w:rFonts w:ascii="黑体" w:eastAsia="黑体" w:hAnsi="黑体" w:cs="Tahoma" w:hint="eastAsia"/>
          <w:color w:val="000000"/>
          <w:sz w:val="32"/>
          <w:szCs w:val="32"/>
        </w:rPr>
        <w:t>四、其他</w:t>
      </w:r>
    </w:p>
    <w:p w14:paraId="74BCA2B9" w14:textId="77777777" w:rsidR="00753727" w:rsidRPr="00CC5116" w:rsidRDefault="00753727" w:rsidP="00CC5116">
      <w:pPr>
        <w:spacing w:line="560" w:lineRule="exact"/>
        <w:rPr>
          <w:rFonts w:ascii="仿宋_GB2312" w:eastAsia="仿宋_GB2312" w:hint="eastAsia"/>
          <w:color w:val="0000FF"/>
          <w:sz w:val="32"/>
          <w:szCs w:val="32"/>
        </w:rPr>
      </w:pPr>
      <w:r>
        <w:rPr>
          <w:rFonts w:hint="eastAsia"/>
          <w:b/>
          <w:color w:val="0000FF"/>
          <w:sz w:val="24"/>
        </w:rPr>
        <w:br w:type="page"/>
      </w:r>
      <w:r w:rsidRPr="00CC5116">
        <w:rPr>
          <w:rFonts w:ascii="仿宋_GB2312" w:eastAsia="仿宋_GB2312" w:hint="eastAsia"/>
          <w:color w:val="0000FF"/>
          <w:sz w:val="32"/>
          <w:szCs w:val="32"/>
        </w:rPr>
        <w:lastRenderedPageBreak/>
        <w:t>示例如下：（李四同学的科研成果）</w:t>
      </w:r>
    </w:p>
    <w:p w14:paraId="03BB8DB8" w14:textId="77777777" w:rsidR="00753727" w:rsidRPr="00CC5116" w:rsidRDefault="00753727" w:rsidP="00CC5116">
      <w:pPr>
        <w:pStyle w:val="a5"/>
        <w:spacing w:before="0" w:after="0" w:line="560" w:lineRule="exact"/>
        <w:outlineLvl w:val="9"/>
        <w:rPr>
          <w:rFonts w:ascii="方正小标宋简体" w:eastAsia="方正小标宋简体" w:hAnsi="方正小标宋简体"/>
          <w:b w:val="0"/>
          <w:sz w:val="44"/>
          <w:szCs w:val="44"/>
        </w:rPr>
      </w:pPr>
      <w:r w:rsidRPr="00CC5116">
        <w:rPr>
          <w:rFonts w:ascii="方正小标宋简体" w:eastAsia="方正小标宋简体" w:hAnsi="方正小标宋简体" w:hint="eastAsia"/>
          <w:b w:val="0"/>
          <w:sz w:val="44"/>
          <w:szCs w:val="44"/>
        </w:rPr>
        <w:t>李四同学成果清单</w:t>
      </w:r>
    </w:p>
    <w:p w14:paraId="4D387EB8" w14:textId="77777777" w:rsidR="00753727" w:rsidRPr="00CC5116" w:rsidRDefault="00CC5116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 w:rsidRPr="00CC5116">
        <w:rPr>
          <w:rFonts w:ascii="黑体" w:eastAsia="黑体" w:hAnsi="黑体" w:cs="Tahoma" w:hint="eastAsia"/>
          <w:color w:val="000000"/>
          <w:sz w:val="32"/>
          <w:szCs w:val="32"/>
        </w:rPr>
        <w:t>一、</w:t>
      </w:r>
      <w:r w:rsidR="00753727" w:rsidRPr="00CC5116">
        <w:rPr>
          <w:rFonts w:ascii="黑体" w:eastAsia="黑体" w:hAnsi="黑体" w:cs="Tahoma" w:hint="eastAsia"/>
          <w:color w:val="000000"/>
          <w:sz w:val="32"/>
          <w:szCs w:val="32"/>
        </w:rPr>
        <w:t>发表论文情况</w:t>
      </w:r>
    </w:p>
    <w:p w14:paraId="0B623F80" w14:textId="77777777" w:rsidR="00753727" w:rsidRPr="00CC5116" w:rsidRDefault="00753727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C5116">
        <w:rPr>
          <w:rFonts w:ascii="仿宋_GB2312" w:eastAsia="仿宋_GB2312" w:hint="eastAsia"/>
          <w:bCs/>
          <w:sz w:val="32"/>
          <w:szCs w:val="32"/>
        </w:rPr>
        <w:t>期刊论文：</w:t>
      </w:r>
    </w:p>
    <w:p w14:paraId="532ABF21" w14:textId="77777777" w:rsidR="00CC5116" w:rsidRDefault="00CC5116" w:rsidP="00CC5116">
      <w:pPr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 w:rsidRPr="00CC5116">
        <w:rPr>
          <w:rFonts w:ascii="仿宋_GB2312" w:eastAsia="仿宋_GB2312" w:hAnsi="Tahoma" w:cs="Tahoma" w:hint="eastAsia"/>
          <w:color w:val="000000"/>
          <w:sz w:val="32"/>
          <w:szCs w:val="32"/>
        </w:rPr>
        <w:t>1.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</w:t>
      </w:r>
      <w:proofErr w:type="spellStart"/>
      <w:proofErr w:type="gramStart"/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  <w:u w:val="words"/>
        </w:rPr>
        <w:t>S.Li</w:t>
      </w:r>
      <w:proofErr w:type="spellEnd"/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and </w:t>
      </w:r>
      <w:proofErr w:type="spellStart"/>
      <w:proofErr w:type="gram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Er.Wang</w:t>
      </w:r>
      <w:proofErr w:type="spellEnd"/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, "*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erysytrh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ljhi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spellStart"/>
      <w:proofErr w:type="gram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kuh;k</w:t>
      </w:r>
      <w:proofErr w:type="spellEnd"/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Oriented ************* Systems," </w:t>
      </w:r>
      <w:r w:rsidR="00753727" w:rsidRPr="00CC5116">
        <w:rPr>
          <w:rFonts w:ascii="仿宋_GB2312" w:eastAsia="仿宋_GB2312" w:hint="eastAsia"/>
          <w:i/>
          <w:color w:val="000000"/>
          <w:sz w:val="32"/>
          <w:szCs w:val="32"/>
        </w:rPr>
        <w:t>Neurocomputing</w:t>
      </w:r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, vol. 89, pp. 9-14, Jul. 2020，EI：***********，</w:t>
      </w:r>
      <w:r w:rsidR="00753727" w:rsidRPr="00CC5116">
        <w:rPr>
          <w:rFonts w:ascii="仿宋_GB2312" w:eastAsia="仿宋_GB2312" w:hAnsi="Tahoma" w:cs="Tahoma" w:hint="eastAsia"/>
          <w:color w:val="000000"/>
          <w:sz w:val="32"/>
          <w:szCs w:val="32"/>
        </w:rPr>
        <w:t>IF：3.568</w:t>
      </w:r>
    </w:p>
    <w:p w14:paraId="29F34695" w14:textId="77777777" w:rsidR="00753727" w:rsidRPr="00CC5116" w:rsidRDefault="00CC5116" w:rsidP="00CC5116">
      <w:pPr>
        <w:spacing w:line="560" w:lineRule="exact"/>
        <w:ind w:firstLineChars="200" w:firstLine="640"/>
        <w:rPr>
          <w:rFonts w:ascii="仿宋_GB2312" w:eastAsia="仿宋_GB2312" w:hAnsi="Tahoma" w:cs="Tahoma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2.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Q.Sun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, </w:t>
      </w:r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proofErr w:type="spellStart"/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  <w:u w:val="words"/>
        </w:rPr>
        <w:t>S.Li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and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Er.Wang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, “Feature Selection for MAUC”，科大学报，录用</w:t>
      </w:r>
    </w:p>
    <w:p w14:paraId="74E783B0" w14:textId="77777777" w:rsidR="00753727" w:rsidRPr="00CC5116" w:rsidRDefault="00753727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CC5116">
        <w:rPr>
          <w:rFonts w:ascii="仿宋_GB2312" w:eastAsia="仿宋_GB2312" w:hint="eastAsia"/>
          <w:bCs/>
          <w:sz w:val="32"/>
          <w:szCs w:val="32"/>
        </w:rPr>
        <w:t>会议论文：</w:t>
      </w:r>
    </w:p>
    <w:p w14:paraId="70B3F4AA" w14:textId="77777777" w:rsidR="00753727" w:rsidRPr="00CC5116" w:rsidRDefault="00CC5116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1. </w:t>
      </w:r>
      <w:proofErr w:type="spellStart"/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  <w:u w:val="words"/>
        </w:rPr>
        <w:t>S.Li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，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Q.Sun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and </w:t>
      </w:r>
      <w:proofErr w:type="spellStart"/>
      <w:proofErr w:type="gram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Er.Wang</w:t>
      </w:r>
      <w:proofErr w:type="spellEnd"/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, "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eoighflskh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.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Opfhgsp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hrohkp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hrp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Method," Accepted by </w:t>
      </w:r>
      <w:r w:rsidR="00753727" w:rsidRPr="00CC5116">
        <w:rPr>
          <w:rFonts w:ascii="仿宋_GB2312" w:eastAsia="仿宋_GB2312" w:hint="eastAsia"/>
          <w:i/>
          <w:color w:val="000000"/>
          <w:sz w:val="32"/>
          <w:szCs w:val="32"/>
        </w:rPr>
        <w:t xml:space="preserve">the 29th IEEE International </w:t>
      </w:r>
      <w:r w:rsidR="00753727" w:rsidRPr="00CC5116">
        <w:rPr>
          <w:rFonts w:ascii="仿宋_GB2312" w:eastAsia="仿宋_GB2312" w:hint="eastAsia"/>
          <w:bCs/>
          <w:sz w:val="32"/>
          <w:szCs w:val="32"/>
        </w:rPr>
        <w:t>Conference</w:t>
      </w:r>
      <w:r w:rsidR="00753727" w:rsidRPr="00CC5116">
        <w:rPr>
          <w:rFonts w:ascii="仿宋_GB2312" w:eastAsia="仿宋_GB2312" w:hint="eastAsia"/>
          <w:i/>
          <w:color w:val="000000"/>
          <w:sz w:val="32"/>
          <w:szCs w:val="32"/>
        </w:rPr>
        <w:t xml:space="preserve"> on Data Engineering</w:t>
      </w:r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(</w:t>
      </w:r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</w:rPr>
        <w:t xml:space="preserve">ICDE </w:t>
      </w:r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2021), Brisbane, Australia, Apr. 2021. Accepted</w:t>
      </w:r>
    </w:p>
    <w:p w14:paraId="42BE162B" w14:textId="77777777" w:rsidR="00753727" w:rsidRPr="00CC5116" w:rsidRDefault="00CC5116" w:rsidP="00CC5116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2. </w:t>
      </w:r>
      <w:proofErr w:type="spellStart"/>
      <w:r w:rsidR="00753727" w:rsidRPr="00CC5116">
        <w:rPr>
          <w:rFonts w:ascii="仿宋_GB2312" w:eastAsia="仿宋_GB2312" w:hint="eastAsia"/>
          <w:b/>
          <w:color w:val="000000"/>
          <w:sz w:val="32"/>
          <w:szCs w:val="32"/>
          <w:u w:val="words"/>
        </w:rPr>
        <w:t>S.Li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，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Q.Sun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and </w:t>
      </w:r>
      <w:proofErr w:type="spellStart"/>
      <w:proofErr w:type="gram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Er.Wang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,  "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Feadfkajgoejge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etjpihg</w:t>
      </w:r>
      <w:proofErr w:type="spellEnd"/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proofErr w:type="spell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rhration</w:t>
      </w:r>
      <w:proofErr w:type="spell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 Systems," </w:t>
      </w:r>
      <w:r w:rsidR="00753727" w:rsidRPr="00CC5116">
        <w:rPr>
          <w:rFonts w:ascii="仿宋_GB2312" w:eastAsia="仿宋_GB2312" w:hint="eastAsia"/>
          <w:i/>
          <w:color w:val="000000"/>
          <w:sz w:val="32"/>
          <w:szCs w:val="32"/>
        </w:rPr>
        <w:t>Neurocomputing</w:t>
      </w:r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 xml:space="preserve">, vol. 89, pp. 39-54, Jul. </w:t>
      </w:r>
      <w:proofErr w:type="gramStart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2020.SCI:*</w:t>
      </w:r>
      <w:proofErr w:type="gramEnd"/>
      <w:r w:rsidR="00753727" w:rsidRPr="00CC5116">
        <w:rPr>
          <w:rFonts w:ascii="仿宋_GB2312" w:eastAsia="仿宋_GB2312" w:hint="eastAsia"/>
          <w:color w:val="000000"/>
          <w:sz w:val="32"/>
          <w:szCs w:val="32"/>
        </w:rPr>
        <w:t>*****</w:t>
      </w:r>
    </w:p>
    <w:p w14:paraId="11654591" w14:textId="77777777" w:rsidR="00753727" w:rsidRPr="00CC5116" w:rsidRDefault="00753727" w:rsidP="00CC5116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 w:rsidRPr="00CC5116">
        <w:rPr>
          <w:rFonts w:ascii="黑体" w:eastAsia="黑体" w:hAnsi="黑体" w:cs="Tahoma" w:hint="eastAsia"/>
          <w:color w:val="000000"/>
          <w:sz w:val="32"/>
          <w:szCs w:val="32"/>
        </w:rPr>
        <w:t>二、获得专利</w:t>
      </w:r>
    </w:p>
    <w:p w14:paraId="752A8C43" w14:textId="77777777" w:rsidR="00753727" w:rsidRPr="00B06E6A" w:rsidRDefault="00B06E6A" w:rsidP="00B06E6A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1. </w:t>
      </w:r>
      <w:r w:rsidR="00753727" w:rsidRPr="00B06E6A">
        <w:rPr>
          <w:rFonts w:ascii="仿宋_GB2312" w:eastAsia="仿宋_GB2312" w:hint="eastAsia"/>
          <w:color w:val="000000"/>
          <w:sz w:val="32"/>
          <w:szCs w:val="32"/>
        </w:rPr>
        <w:t>张三，李四，王二，孙权，“基于认知******，”专利号：123456789。申请时间：2019年5月12日，获得时间：2021年5月12日</w:t>
      </w:r>
    </w:p>
    <w:p w14:paraId="7C53D634" w14:textId="77777777" w:rsidR="00753727" w:rsidRPr="00B06E6A" w:rsidRDefault="00753727" w:rsidP="00B06E6A">
      <w:pPr>
        <w:spacing w:line="560" w:lineRule="exact"/>
        <w:ind w:firstLineChars="200" w:firstLine="640"/>
        <w:rPr>
          <w:rFonts w:ascii="黑体" w:eastAsia="黑体" w:hAnsi="黑体" w:cs="Tahoma" w:hint="eastAsia"/>
          <w:color w:val="000000"/>
          <w:sz w:val="32"/>
          <w:szCs w:val="32"/>
        </w:rPr>
      </w:pPr>
      <w:r w:rsidRPr="00B06E6A">
        <w:rPr>
          <w:rFonts w:ascii="黑体" w:eastAsia="黑体" w:hAnsi="黑体" w:cs="Tahoma" w:hint="eastAsia"/>
          <w:color w:val="000000"/>
          <w:sz w:val="32"/>
          <w:szCs w:val="32"/>
        </w:rPr>
        <w:t>三、已获奖项</w:t>
      </w:r>
    </w:p>
    <w:p w14:paraId="374D9070" w14:textId="77777777" w:rsidR="00753727" w:rsidRPr="00CC5116" w:rsidRDefault="00FC1CEB" w:rsidP="00FC1CEB">
      <w:pPr>
        <w:tabs>
          <w:tab w:val="left" w:pos="360"/>
        </w:tabs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1. </w:t>
      </w:r>
      <w:r w:rsidR="00753727" w:rsidRPr="00CC5116">
        <w:rPr>
          <w:rFonts w:ascii="仿宋_GB2312" w:eastAsia="仿宋_GB2312" w:hint="eastAsia"/>
          <w:bCs/>
          <w:sz w:val="32"/>
          <w:szCs w:val="32"/>
        </w:rPr>
        <w:t>2020年7月，国家奖学金，硕士</w:t>
      </w:r>
    </w:p>
    <w:p w14:paraId="35AAE2CB" w14:textId="77777777" w:rsidR="00753727" w:rsidRDefault="00753727" w:rsidP="00FC1CEB">
      <w:pPr>
        <w:spacing w:line="560" w:lineRule="exact"/>
        <w:ind w:firstLineChars="200" w:firstLine="640"/>
        <w:rPr>
          <w:rFonts w:hint="eastAsia"/>
          <w:b/>
          <w:bCs/>
          <w:sz w:val="28"/>
          <w:szCs w:val="28"/>
        </w:rPr>
      </w:pPr>
      <w:r w:rsidRPr="00FC1CEB">
        <w:rPr>
          <w:rFonts w:ascii="黑体" w:eastAsia="黑体" w:hAnsi="黑体" w:cs="Tahoma" w:hint="eastAsia"/>
          <w:color w:val="000000"/>
          <w:sz w:val="32"/>
          <w:szCs w:val="32"/>
        </w:rPr>
        <w:t>四、其他</w:t>
      </w:r>
      <w:r>
        <w:rPr>
          <w:rFonts w:hint="eastAsia"/>
          <w:b/>
          <w:bCs/>
          <w:sz w:val="28"/>
          <w:szCs w:val="28"/>
        </w:rPr>
        <w:br w:type="page"/>
      </w:r>
      <w:r w:rsidRPr="00FC1CEB">
        <w:rPr>
          <w:rFonts w:ascii="仿宋_GB2312" w:eastAsia="仿宋_GB2312" w:hAnsi="Tahoma" w:cs="Tahoma" w:hint="eastAsia"/>
          <w:color w:val="000000"/>
          <w:sz w:val="32"/>
          <w:szCs w:val="32"/>
        </w:rPr>
        <w:lastRenderedPageBreak/>
        <w:t>按序</w:t>
      </w:r>
      <w:proofErr w:type="gramStart"/>
      <w:r w:rsidRPr="00FC1CEB">
        <w:rPr>
          <w:rFonts w:ascii="仿宋_GB2312" w:eastAsia="仿宋_GB2312" w:hAnsi="Tahoma" w:cs="Tahoma" w:hint="eastAsia"/>
          <w:color w:val="000000"/>
          <w:sz w:val="32"/>
          <w:szCs w:val="32"/>
        </w:rPr>
        <w:t>附证明</w:t>
      </w:r>
      <w:proofErr w:type="gramEnd"/>
      <w:r w:rsidRPr="00FC1CEB">
        <w:rPr>
          <w:rFonts w:ascii="仿宋_GB2312" w:eastAsia="仿宋_GB2312" w:hAnsi="Tahoma" w:cs="Tahoma" w:hint="eastAsia"/>
          <w:color w:val="000000"/>
          <w:sz w:val="32"/>
          <w:szCs w:val="32"/>
        </w:rPr>
        <w:t>材料</w:t>
      </w:r>
    </w:p>
    <w:p w14:paraId="77CB51DF" w14:textId="77777777" w:rsidR="00753727" w:rsidRDefault="00753727">
      <w:pPr>
        <w:rPr>
          <w:rFonts w:hint="eastAsia"/>
          <w:b/>
          <w:color w:val="0000FF"/>
          <w:sz w:val="24"/>
        </w:rPr>
      </w:pPr>
    </w:p>
    <w:p w14:paraId="4E10C6D5" w14:textId="77777777" w:rsidR="00753727" w:rsidRDefault="00753727">
      <w:pPr>
        <w:rPr>
          <w:rFonts w:hint="eastAsia"/>
        </w:rPr>
      </w:pPr>
    </w:p>
    <w:p w14:paraId="74A8A5BA" w14:textId="77777777" w:rsidR="00753727" w:rsidRDefault="00753727">
      <w:pPr>
        <w:rPr>
          <w:sz w:val="28"/>
          <w:szCs w:val="28"/>
        </w:rPr>
      </w:pPr>
    </w:p>
    <w:p w14:paraId="04EAD44C" w14:textId="77777777" w:rsidR="00753727" w:rsidRDefault="00753727">
      <w:pPr>
        <w:rPr>
          <w:sz w:val="28"/>
          <w:szCs w:val="28"/>
        </w:rPr>
      </w:pPr>
    </w:p>
    <w:p w14:paraId="3FDF27AC" w14:textId="77777777" w:rsidR="00753727" w:rsidRDefault="00753727" w:rsidP="00FC1CEB">
      <w:pPr>
        <w:pStyle w:val="a5"/>
        <w:spacing w:before="0" w:after="0" w:line="560" w:lineRule="exact"/>
        <w:jc w:val="both"/>
        <w:outlineLvl w:val="9"/>
        <w:rPr>
          <w:sz w:val="28"/>
          <w:szCs w:val="28"/>
        </w:rPr>
      </w:pPr>
    </w:p>
    <w:p w14:paraId="6F01D6EF" w14:textId="77777777" w:rsidR="00753727" w:rsidRDefault="00753727">
      <w:pPr>
        <w:rPr>
          <w:sz w:val="28"/>
          <w:szCs w:val="28"/>
        </w:rPr>
      </w:pPr>
    </w:p>
    <w:p w14:paraId="349F8CC8" w14:textId="77777777" w:rsidR="00753727" w:rsidRDefault="00753727">
      <w:pPr>
        <w:rPr>
          <w:sz w:val="28"/>
          <w:szCs w:val="28"/>
        </w:rPr>
      </w:pPr>
    </w:p>
    <w:sectPr w:rsidR="00753727" w:rsidSect="00555BBF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F08B" w14:textId="77777777" w:rsidR="00205C0F" w:rsidRDefault="00205C0F">
      <w:r>
        <w:separator/>
      </w:r>
    </w:p>
  </w:endnote>
  <w:endnote w:type="continuationSeparator" w:id="0">
    <w:p w14:paraId="18C8C5C4" w14:textId="77777777" w:rsidR="00205C0F" w:rsidRDefault="0020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E5D9" w14:textId="77777777" w:rsidR="00753727" w:rsidRPr="00555BBF" w:rsidRDefault="00555BBF" w:rsidP="00555BBF">
    <w:pPr>
      <w:pStyle w:val="a3"/>
      <w:jc w:val="center"/>
      <w:rPr>
        <w:rFonts w:ascii="仿宋_GB2312" w:eastAsia="仿宋_GB2312" w:hint="eastAsia"/>
        <w:sz w:val="32"/>
        <w:szCs w:val="32"/>
      </w:rPr>
    </w:pPr>
    <w:r w:rsidRPr="00555BBF">
      <w:rPr>
        <w:rFonts w:ascii="仿宋_GB2312" w:eastAsia="仿宋_GB2312" w:hint="eastAsia"/>
        <w:sz w:val="32"/>
        <w:szCs w:val="32"/>
      </w:rPr>
      <w:fldChar w:fldCharType="begin"/>
    </w:r>
    <w:r w:rsidRPr="00555BBF">
      <w:rPr>
        <w:rFonts w:ascii="仿宋_GB2312" w:eastAsia="仿宋_GB2312" w:hint="eastAsia"/>
        <w:sz w:val="32"/>
        <w:szCs w:val="32"/>
      </w:rPr>
      <w:instrText>PAGE   \* MERGEFORMAT</w:instrText>
    </w:r>
    <w:r w:rsidRPr="00555BBF">
      <w:rPr>
        <w:rFonts w:ascii="仿宋_GB2312" w:eastAsia="仿宋_GB2312" w:hint="eastAsia"/>
        <w:sz w:val="32"/>
        <w:szCs w:val="32"/>
      </w:rPr>
      <w:fldChar w:fldCharType="separate"/>
    </w:r>
    <w:r w:rsidR="005C42F1" w:rsidRPr="005C42F1">
      <w:rPr>
        <w:rFonts w:ascii="仿宋_GB2312" w:eastAsia="仿宋_GB2312"/>
        <w:noProof/>
        <w:sz w:val="32"/>
        <w:szCs w:val="32"/>
        <w:lang w:val="zh-CN"/>
      </w:rPr>
      <w:t>-</w:t>
    </w:r>
    <w:r w:rsidR="005C42F1">
      <w:rPr>
        <w:rFonts w:ascii="仿宋_GB2312" w:eastAsia="仿宋_GB2312"/>
        <w:noProof/>
        <w:sz w:val="32"/>
        <w:szCs w:val="32"/>
      </w:rPr>
      <w:t xml:space="preserve"> 3 -</w:t>
    </w:r>
    <w:r w:rsidRPr="00555BBF">
      <w:rPr>
        <w:rFonts w:ascii="仿宋_GB2312" w:eastAsia="仿宋_GB2312" w:hint="eastAsia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8082" w14:textId="77777777" w:rsidR="00205C0F" w:rsidRDefault="00205C0F">
      <w:r>
        <w:separator/>
      </w:r>
    </w:p>
  </w:footnote>
  <w:footnote w:type="continuationSeparator" w:id="0">
    <w:p w14:paraId="7530924D" w14:textId="77777777" w:rsidR="00205C0F" w:rsidRDefault="0020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2BA3D"/>
    <w:multiLevelType w:val="singleLevel"/>
    <w:tmpl w:val="D8F2BA3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F65F56A"/>
    <w:multiLevelType w:val="singleLevel"/>
    <w:tmpl w:val="EF65F56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EB01F03"/>
    <w:multiLevelType w:val="hybridMultilevel"/>
    <w:tmpl w:val="05BC6CAA"/>
    <w:lvl w:ilvl="0" w:tplc="E74835B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Tahoma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5FE7259"/>
    <w:multiLevelType w:val="multilevel"/>
    <w:tmpl w:val="45FE7259"/>
    <w:lvl w:ilvl="0">
      <w:start w:val="1"/>
      <w:numFmt w:val="decimal"/>
      <w:lvlText w:val="%1、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33"/>
        </w:tabs>
        <w:ind w:left="1833" w:hanging="420"/>
      </w:pPr>
    </w:lvl>
    <w:lvl w:ilvl="2">
      <w:start w:val="1"/>
      <w:numFmt w:val="lowerRoman"/>
      <w:lvlText w:val="%3."/>
      <w:lvlJc w:val="right"/>
      <w:pPr>
        <w:tabs>
          <w:tab w:val="num" w:pos="2253"/>
        </w:tabs>
        <w:ind w:left="2253" w:hanging="42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>
      <w:start w:val="1"/>
      <w:numFmt w:val="lowerLetter"/>
      <w:lvlText w:val="%5)"/>
      <w:lvlJc w:val="left"/>
      <w:pPr>
        <w:tabs>
          <w:tab w:val="num" w:pos="3093"/>
        </w:tabs>
        <w:ind w:left="3093" w:hanging="420"/>
      </w:pPr>
    </w:lvl>
    <w:lvl w:ilvl="5">
      <w:start w:val="1"/>
      <w:numFmt w:val="lowerRoman"/>
      <w:lvlText w:val="%6."/>
      <w:lvlJc w:val="right"/>
      <w:pPr>
        <w:tabs>
          <w:tab w:val="num" w:pos="3513"/>
        </w:tabs>
        <w:ind w:left="3513" w:hanging="420"/>
      </w:pPr>
    </w:lvl>
    <w:lvl w:ilvl="6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>
      <w:start w:val="1"/>
      <w:numFmt w:val="lowerLetter"/>
      <w:lvlText w:val="%8)"/>
      <w:lvlJc w:val="left"/>
      <w:pPr>
        <w:tabs>
          <w:tab w:val="num" w:pos="4353"/>
        </w:tabs>
        <w:ind w:left="4353" w:hanging="420"/>
      </w:pPr>
    </w:lvl>
    <w:lvl w:ilvl="8">
      <w:start w:val="1"/>
      <w:numFmt w:val="lowerRoman"/>
      <w:lvlText w:val="%9."/>
      <w:lvlJc w:val="right"/>
      <w:pPr>
        <w:tabs>
          <w:tab w:val="num" w:pos="4773"/>
        </w:tabs>
        <w:ind w:left="4773" w:hanging="420"/>
      </w:pPr>
    </w:lvl>
  </w:abstractNum>
  <w:abstractNum w:abstractNumId="4" w15:restartNumberingAfterBreak="0">
    <w:nsid w:val="4B26A584"/>
    <w:multiLevelType w:val="singleLevel"/>
    <w:tmpl w:val="4B26A5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7532BF8"/>
    <w:multiLevelType w:val="hybridMultilevel"/>
    <w:tmpl w:val="07EA093C"/>
    <w:lvl w:ilvl="0" w:tplc="4EF8F4C6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138598591">
    <w:abstractNumId w:val="3"/>
  </w:num>
  <w:num w:numId="2" w16cid:durableId="557472523">
    <w:abstractNumId w:val="0"/>
  </w:num>
  <w:num w:numId="3" w16cid:durableId="1989089144">
    <w:abstractNumId w:val="1"/>
  </w:num>
  <w:num w:numId="4" w16cid:durableId="222101688">
    <w:abstractNumId w:val="4"/>
  </w:num>
  <w:num w:numId="5" w16cid:durableId="962464948">
    <w:abstractNumId w:val="2"/>
  </w:num>
  <w:num w:numId="6" w16cid:durableId="30671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wMzI4Y2Q0OTI2M2VjN2M1NDE5MTc0NTE1ZmEzMmQifQ=="/>
  </w:docVars>
  <w:rsids>
    <w:rsidRoot w:val="1B8E1096"/>
    <w:rsid w:val="00205C0F"/>
    <w:rsid w:val="003762CE"/>
    <w:rsid w:val="003C7607"/>
    <w:rsid w:val="003D1412"/>
    <w:rsid w:val="00555BBF"/>
    <w:rsid w:val="00581805"/>
    <w:rsid w:val="005C42F1"/>
    <w:rsid w:val="00753727"/>
    <w:rsid w:val="00782DF7"/>
    <w:rsid w:val="00797D5D"/>
    <w:rsid w:val="00850DE4"/>
    <w:rsid w:val="00B06E6A"/>
    <w:rsid w:val="00CC5116"/>
    <w:rsid w:val="00E72D3B"/>
    <w:rsid w:val="00E96C42"/>
    <w:rsid w:val="00FC1CEB"/>
    <w:rsid w:val="04840770"/>
    <w:rsid w:val="0EAD50DC"/>
    <w:rsid w:val="1B8E1096"/>
    <w:rsid w:val="29771C90"/>
    <w:rsid w:val="461C2FB7"/>
    <w:rsid w:val="474B4B53"/>
    <w:rsid w:val="54FD76AE"/>
    <w:rsid w:val="56513C3B"/>
    <w:rsid w:val="5DB8355C"/>
    <w:rsid w:val="624C4E07"/>
    <w:rsid w:val="66CF6368"/>
    <w:rsid w:val="679B4463"/>
    <w:rsid w:val="7A3668B3"/>
    <w:rsid w:val="7CE341E5"/>
    <w:rsid w:val="7FD6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EC44"/>
  <w15:chartTrackingRefBased/>
  <w15:docId w15:val="{3CAF6AD5-2AC6-4D80-B399-ADA0EA5A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1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l">
    <w:name w:val="afel"/>
    <w:basedOn w:val="a"/>
    <w:qFormat/>
    <w:pPr>
      <w:wordWrap w:val="0"/>
      <w:spacing w:line="0" w:lineRule="atLeast"/>
    </w:pPr>
    <w:rPr>
      <w:rFonts w:eastAsia="BatangChe"/>
      <w:kern w:val="16"/>
      <w:sz w:val="20"/>
      <w:szCs w:val="20"/>
      <w:lang w:eastAsia="ko-KR"/>
    </w:rPr>
  </w:style>
  <w:style w:type="character" w:customStyle="1" w:styleId="Char">
    <w:name w:val="页脚 Char"/>
    <w:link w:val="a3"/>
    <w:uiPriority w:val="99"/>
    <w:rsid w:val="00555BBF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652</Characters>
  <Application>Microsoft Office Word</Application>
  <DocSecurity>0</DocSecurity>
  <Lines>43</Lines>
  <Paragraphs>29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</dc:creator>
  <cp:keywords/>
  <cp:lastModifiedBy>zhangtian</cp:lastModifiedBy>
  <cp:revision>2</cp:revision>
  <dcterms:created xsi:type="dcterms:W3CDTF">2026-03-20T13:00:00Z</dcterms:created>
  <dcterms:modified xsi:type="dcterms:W3CDTF">2026-03-20T13:00:00Z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F94B1CDACD694777A3E61FCE9C578A8E</vt:lpwstr>
  </property>
</Properties>
</file>